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附件一：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default" w:ascii="方正大标宋简体" w:hAnsi="方正大标宋简体" w:eastAsia="方正大标宋简体" w:cs="方正大标宋简体"/>
          <w:sz w:val="44"/>
          <w:szCs w:val="44"/>
        </w:rPr>
        <w:t>来凤民生天然气有限责任公司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default" w:ascii="方正大标宋简体" w:hAnsi="方正大标宋简体" w:eastAsia="方正大标宋简体" w:cs="方正大标宋简体"/>
          <w:sz w:val="44"/>
          <w:szCs w:val="44"/>
        </w:rPr>
        <w:t>及龙山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民生天然气有限责任公司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 xml:space="preserve">              投资人报名表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来凤民生天然气有限责任公司管理人：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贵处发布的</w:t>
      </w:r>
      <w:r>
        <w:rPr>
          <w:rFonts w:hint="default" w:ascii="仿宋" w:hAnsi="仿宋" w:eastAsia="仿宋" w:cs="仿宋_GB2312"/>
          <w:sz w:val="30"/>
          <w:szCs w:val="30"/>
        </w:rPr>
        <w:t>来凤</w:t>
      </w:r>
      <w:r>
        <w:rPr>
          <w:rFonts w:hint="eastAsia" w:ascii="仿宋" w:hAnsi="仿宋" w:eastAsia="仿宋" w:cs="仿宋_GB2312"/>
          <w:sz w:val="30"/>
          <w:szCs w:val="30"/>
        </w:rPr>
        <w:t>民生天然气有限责任公司</w:t>
      </w:r>
      <w:r>
        <w:rPr>
          <w:rFonts w:hint="default" w:ascii="仿宋" w:hAnsi="仿宋" w:eastAsia="仿宋" w:cs="仿宋_GB2312"/>
          <w:sz w:val="30"/>
          <w:szCs w:val="30"/>
        </w:rPr>
        <w:t>及龙山民生天然气有限责任公司</w:t>
      </w:r>
      <w:r>
        <w:rPr>
          <w:rFonts w:hint="eastAsia" w:ascii="仿宋" w:hAnsi="仿宋" w:eastAsia="仿宋" w:cs="仿宋_GB2312"/>
          <w:sz w:val="30"/>
          <w:szCs w:val="30"/>
        </w:rPr>
        <w:t>投资人招募公告我已初步了解，并愿意报名参与竞买。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800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800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800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800"/>
        <w:rPr>
          <w:rFonts w:hint="eastAsia" w:ascii="仿宋" w:hAnsi="仿宋" w:eastAsia="仿宋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8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报名人：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8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法定代表人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ind w:firstLine="8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      年    月    日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E61DDD"/>
    <w:rsid w:val="53F1B115"/>
    <w:rsid w:val="6E847BD8"/>
    <w:rsid w:val="BEE61DDD"/>
    <w:rsid w:val="FA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2019-10-17T07:35:00Z</dcterms:created>
  <dc:creator>huangxinghan</dc:creator>
  <cp:lastModifiedBy>卡夫卡</cp:lastModifiedBy>
  <dcterms:modified xsi:type="dcterms:W3CDTF">2019-10-17T02:57:54Z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