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仿宋_GB2312" w:hAnsi="仿宋" w:eastAsia="仿宋_GB2312" w:cs="仿宋"/>
          <w:bCs/>
          <w:sz w:val="32"/>
          <w:szCs w:val="32"/>
        </w:rPr>
      </w:pPr>
      <w:bookmarkStart w:id="0" w:name="OLE_LINK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仿宋_GB2312" w:hAnsi="仿宋" w:eastAsia="仿宋_GB2312" w:cs="仿宋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仿宋_GB2312" w:hAnsi="仿宋" w:eastAsia="仿宋_GB2312" w:cs="仿宋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仿宋_GB2312" w:hAnsi="仿宋" w:eastAsia="仿宋_GB2312" w:cs="仿宋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仿宋_GB2312" w:hAnsi="仿宋" w:eastAsia="仿宋_GB2312" w:cs="仿宋"/>
          <w:bCs/>
          <w:sz w:val="32"/>
          <w:szCs w:val="32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公振兴组办发〔2021〕1号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关于下达公安县2021年第二批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财政衔接推进乡村振兴补助资金项目计划的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通   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各乡镇人民政府，县直各有关部门：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公安县2021年第二批财政衔接推进乡村振兴补助资金项目计划经过“村级决策、乡镇审核、部门论证”，经县巩固拓展脱贫攻坚成果同乡村振兴有效衔接工作领导小组审定，计划使用衔接资金165万元，拟实施项目13个。项目资金来源为《关于拨付2021年市级财政衔接推进乡村振兴补助资金（第二批）的通知》（荆财农发〔2021〕263号）和《关于拨付2021年少数民族发展资金的通知》（荆财农发〔2021〕232号）。现将衔接资金项目计划下达给你们，请各地严格按照中央、省衔接资金管理办法要求，切实规范项目实施程序，加快推进项目建设，强化项目资金监管，建立完善减贫带贫机制，落实好资产后续管护，确保资金项目充分发挥效益，持续巩固脱贫攻坚成果，有效衔接乡村振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附件：公安县2021年第二批财政衔接推进乡村振兴补助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600" w:firstLineChars="5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资金项目计划明细表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2021年10月16日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1701" w:right="1701" w:bottom="1701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590" w:charSpace="0"/>
        </w:sectPr>
      </w:pPr>
    </w:p>
    <w:bookmarkEnd w:id="0"/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公安县2021年中央财政衔接推进乡村振兴补助资金（第二批）项目明细表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</w:p>
    <w:tbl>
      <w:tblPr>
        <w:tblStyle w:val="7"/>
        <w:tblW w:w="13730" w:type="dxa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40"/>
        <w:gridCol w:w="774"/>
        <w:gridCol w:w="801"/>
        <w:gridCol w:w="825"/>
        <w:gridCol w:w="855"/>
        <w:gridCol w:w="2023"/>
        <w:gridCol w:w="640"/>
        <w:gridCol w:w="638"/>
        <w:gridCol w:w="715"/>
        <w:gridCol w:w="784"/>
        <w:gridCol w:w="1410"/>
        <w:gridCol w:w="855"/>
        <w:gridCol w:w="153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项目建设时限（几个月）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建设任务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资金规模（万元）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其中衔接资金（万元）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筹资方式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受益对象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带贫巩固机制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资金来源及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1536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埠河镇复兴场村蔬菜种植项目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复兴场村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埠河镇人民政府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以“村集体+市场主体+贫困户”模式投资到荆州市维康蔬菜专业合作社，经营蔬菜种植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统筹+自筹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村集体和农户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每年可增加集体经济收入1万元。带动脱贫人口57人务工增收。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18户57人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市直单位驻村帮扶资金（荆财农发〔2021〕263号）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甘家厂乡炊皮山村花卉苗木产业配套路硬化项目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炊皮山村10组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甘家厂乡人民政府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80亩花卉苗木产业配套路硬化长1公里，宽3.5米，厚0.18米，从炊皮山村10组起至花卉苗木基地止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统筹+自筹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全村农户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每年增加村集体经济收入1万元/年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30户82人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市直单位驻村帮扶资金（荆财农发〔2021〕263号）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夹竹园镇卫东村优质稻米加工项目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卫东村7组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夹竹园镇人民政府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10万元投资入股到永峰米厂合作经营优质稻米加工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村集体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村集体每年增收1万元。带动脱贫户5户务工，每户年增收2000元。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5户18人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市直单位驻村帮扶资金（荆财农发〔2021〕263号）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麻豪口镇月湖村小龙虾冷冻加工合作项目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月湖村3组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麻豪口镇人民政府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入股分红，荆州森盛生态农业有限公司，新建厂房6500平方，冷冻设备一套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统筹+自筹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村集体和农户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带动脱贫户务工，增加村集村收益1万元。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20户65人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市直单位驻村帮扶资金（荆财农发〔2021〕263号）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孟家溪镇黄堤村葡萄园建设项目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黄堤村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孟家溪镇人民政府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建设葡萄园10亩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黄堤村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每年增加村级集体经济收入2万元，带动5户脱贫户。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5户11人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巩固脱贫攻坚（荆财农发〔2021〕263号）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杨家厂镇荆和村虾稻连作产业生产路硬化项目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荆和村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杨家厂镇人民政府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东大路硬化长250米，宽3.5米，厚0.18米。荆六路到8组抽水机房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改善生产生活条件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15户49人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市直单位驻村帮扶资金（荆财农发〔2021〕263号）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闸口镇合兴村东进农牧养殖畜肥深加工项目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合兴村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闸口镇人民政府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合兴村东进农牧养殖基地新增畜肥深加工设备和场地，将畜肥转化为肥料，提升附加值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统筹+自筹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村集体和农户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村集体经济年均增收5万元，带动脱贫户20户50人增收。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20户50人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市直单位驻村帮扶资金（荆财农发〔2021〕263号）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章田寺乡南阳村虾稻连作产业生产路硬化项目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南阳村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章田寺乡人民政府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在本村12组堤边至排水站修建虾稻连作生产硬化路500米，宽2.5米，厚0.18米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南阳村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改善群众生产生活条件，提高虾稻连作生产效益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30户65人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巩固脱贫攻坚（荆财农发〔2021〕263号）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章庄铺镇欣荣村油菜—水稻优质高产连片种植联合经营示范项目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欣荣村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章庄铺镇人民政府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与三省桥村、紫金村联合种植500亩高产优质油菜邡油777和水稻种植鄂香二号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欣荣村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增加村集体经济收益4万元。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31户122人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巩固脱贫攻坚（荆财农发〔2021〕263号）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章庄铺镇三省桥村道路路基扩宽建设项目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三省桥村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3个月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章庄铺镇人民政府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三省桥村主路路基扩宽（土方)2980米*3米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三省桥村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改善生产生活条件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30户94人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巩固脱贫攻坚（荆财农发〔2021〕263号）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章庄铺镇紫金村油菜—水稻优质高产连片种植联合经营示范项目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欣荣村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章庄铺镇人民政府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与欣荣村联合种植500亩高产优质油菜邡油777和水稻种植鄂香二号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紫金村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增加村集体经济收益4万元。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10户30人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巩固脱贫攻坚（荆财农发〔2021〕263号）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章庄铺镇严家嘴村莲米加工设备电力配套项目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严家嘴村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章庄铺镇人民政府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电力设备增容，安装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改善生产生活条件，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52户160人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巩固脱贫攻坚（荆财农发〔2021〕263号）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毛家港镇青羊岗村蔬菜大棚内培育羊肚菌项目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青羊岗村六组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毛家港镇人民政府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本村原有11个蔬菜大棚，计划在6个大棚中培育羊肚菌（11月至次年4月）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青羊岗村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预计带动脱贫户7户14人，村集体经济年收入可达5万元以上。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7户14人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少数民族发展（荆财农发〔2021〕232号）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  <w:sectPr>
          <w:pgSz w:w="16838" w:h="11906" w:orient="landscape"/>
          <w:pgMar w:top="1701" w:right="1701" w:bottom="1701" w:left="170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590" w:charSpace="0"/>
        </w:sect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color w:val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仿宋_GB2312" w:eastAsia="仿宋_GB2312"/>
          <w:color w:val="auto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155575</wp:posOffset>
                </wp:positionV>
                <wp:extent cx="3067050" cy="61087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80135" y="7633335"/>
                          <a:ext cx="3067050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distribute"/>
                              <w:textAlignment w:val="auto"/>
                              <w:rPr>
                                <w:rFonts w:hint="eastAsia" w:ascii="仿宋_GB2312" w:eastAsia="仿宋_GB2312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公安县巩固拓展脱贫攻坚成果同乡村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distribute"/>
                              <w:textAlignment w:val="auto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振兴有效衔接工作领导小组办公室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5pt;margin-top:12.25pt;height:48.1pt;width:241.5pt;z-index:251662336;v-text-anchor:middle;mso-width-relative:page;mso-height-relative:page;" filled="f" stroked="f" coordsize="21600,21600" o:gfxdata="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k+qv/dcAAAAKAQAADwAAAAAAAAABACAAAAAiAAAAZHJzL2Rvd25yZXYueG1s&#10;UEsBAhQAFAAAAAgAh07iQACxjO5rAgAAuQQAAA4AAAAAAAAAAQAgAAAAJgEAAGRycy9lMm9Eb2Mu&#10;eG1sUEsFBgAAAAAGAAYAWQEAAAM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distribute"/>
                        <w:textAlignment w:val="auto"/>
                        <w:rPr>
                          <w:rFonts w:hint="eastAsia" w:ascii="仿宋_GB2312" w:eastAsia="仿宋_GB2312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_GB2312" w:eastAsia="仿宋_GB2312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公安县巩固拓展脱贫攻坚成果同乡村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distribute"/>
                        <w:textAlignment w:val="auto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_GB2312" w:eastAsia="仿宋_GB2312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振兴有效衔接工作领导小组办公室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751205</wp:posOffset>
                </wp:positionV>
                <wp:extent cx="5615940" cy="1905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9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8.7pt;margin-top:59.15pt;height:0.15pt;width:442.2pt;z-index:251660288;mso-width-relative:page;mso-height-relative:page;" filled="f" stroked="t" coordsize="21600,21600" o:gfxdata="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Dwl5rZAAAACwEAAA8AAAAAAAAAAQAgAAAAIgAAAGRy&#10;cy9kb3ducmV2LnhtbFBLAQIUABQAAAAIAIdO4kBs5+XqBAIAAP0DAAAOAAAAAAAAAAEAIAAAACgB&#10;AABkcnMvZTJvRG9jLnhtbFBLBQYAAAAABgAGAFkBAACe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173355</wp:posOffset>
                </wp:positionV>
                <wp:extent cx="5615940" cy="1905"/>
                <wp:effectExtent l="0" t="0" r="0" b="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9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7.05pt;margin-top:13.65pt;height:0.15pt;width:442.2pt;z-index:251661312;mso-width-relative:page;mso-height-relative:page;" filled="f" stroked="t" coordsize="21600,21600" o:gfxdata="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vRm0t1wAAAAkBAAAPAAAAAAAAAAEAIAAAACIAAABkcnMv&#10;ZG93bnJldi54bWxQSwECFAAUAAAACACHTuJAeSHl5gQCAAD9AwAADgAAAAAAAAABACAAAAAm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155575</wp:posOffset>
                </wp:positionV>
                <wp:extent cx="1971675" cy="61087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2021年10月16日</w:t>
                            </w:r>
                            <w:r>
                              <w:rPr>
                                <w:rFonts w:hint="eastAsia" w:ascii="仿宋_GB2312" w:eastAsia="仿宋_GB2312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印发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7.5pt;margin-top:12.25pt;height:48.1pt;width:155.25pt;z-index:251663360;v-text-anchor:middle;mso-width-relative:page;mso-height-relative:page;" filled="f" stroked="f" coordsize="21600,21600" o:gfxdata="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f8ED+2AAAAAoBAAAPAAAAAAAAAAEAIAAAACIAAABkcnMvZG93bnJldi54bWxQSwECFAAUAAAA&#10;CACHTuJAai5CvmACAACtBAAADgAAAAAAAAABACAAAAAnAQAAZHJzL2Uyb0RvYy54bWxQSwUGAAAA&#10;AAYABgBZAQAA+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_GB2312" w:eastAsia="仿宋_GB2312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2021年10月16日</w:t>
                      </w:r>
                      <w:r>
                        <w:rPr>
                          <w:rFonts w:hint="eastAsia" w:ascii="仿宋_GB2312" w:eastAsia="仿宋_GB2312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印发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                                      </w:t>
      </w:r>
    </w:p>
    <w:sectPr>
      <w:pgSz w:w="11906" w:h="16838"/>
      <w:pgMar w:top="1701" w:right="1701" w:bottom="1701" w:left="1701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5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91897"/>
    <w:rsid w:val="039A1121"/>
    <w:rsid w:val="043970B2"/>
    <w:rsid w:val="098F3DFC"/>
    <w:rsid w:val="0BC91161"/>
    <w:rsid w:val="101E4876"/>
    <w:rsid w:val="11C447B1"/>
    <w:rsid w:val="12C602F7"/>
    <w:rsid w:val="12D81EAF"/>
    <w:rsid w:val="13991FB8"/>
    <w:rsid w:val="13A00A1E"/>
    <w:rsid w:val="1522492D"/>
    <w:rsid w:val="15AA6F86"/>
    <w:rsid w:val="15AE55ED"/>
    <w:rsid w:val="15FF16A7"/>
    <w:rsid w:val="172963E5"/>
    <w:rsid w:val="176949F1"/>
    <w:rsid w:val="18080578"/>
    <w:rsid w:val="1851679C"/>
    <w:rsid w:val="19F97376"/>
    <w:rsid w:val="1A4E2AE0"/>
    <w:rsid w:val="1B7669C8"/>
    <w:rsid w:val="1C3E64CC"/>
    <w:rsid w:val="1F9C481A"/>
    <w:rsid w:val="1FBA32B6"/>
    <w:rsid w:val="20C932CD"/>
    <w:rsid w:val="253F5464"/>
    <w:rsid w:val="27756450"/>
    <w:rsid w:val="28732114"/>
    <w:rsid w:val="29857978"/>
    <w:rsid w:val="299032D4"/>
    <w:rsid w:val="2A0730C3"/>
    <w:rsid w:val="2F353E97"/>
    <w:rsid w:val="2FB81979"/>
    <w:rsid w:val="30320BD4"/>
    <w:rsid w:val="30BC6CDE"/>
    <w:rsid w:val="312715A2"/>
    <w:rsid w:val="32527119"/>
    <w:rsid w:val="33212B6D"/>
    <w:rsid w:val="36137470"/>
    <w:rsid w:val="36E92A85"/>
    <w:rsid w:val="38E91897"/>
    <w:rsid w:val="392A20A2"/>
    <w:rsid w:val="3E7054E8"/>
    <w:rsid w:val="3F2452D0"/>
    <w:rsid w:val="3F3F038C"/>
    <w:rsid w:val="401C7B19"/>
    <w:rsid w:val="409F0D2E"/>
    <w:rsid w:val="41CF5C06"/>
    <w:rsid w:val="45AC651A"/>
    <w:rsid w:val="46821CEE"/>
    <w:rsid w:val="46B94FB8"/>
    <w:rsid w:val="47151F4B"/>
    <w:rsid w:val="476E47D2"/>
    <w:rsid w:val="48B70532"/>
    <w:rsid w:val="490468AE"/>
    <w:rsid w:val="4926799D"/>
    <w:rsid w:val="496D7CAE"/>
    <w:rsid w:val="4A3C4056"/>
    <w:rsid w:val="4C987044"/>
    <w:rsid w:val="52971263"/>
    <w:rsid w:val="52B644B4"/>
    <w:rsid w:val="54024159"/>
    <w:rsid w:val="54225E56"/>
    <w:rsid w:val="54A35FAE"/>
    <w:rsid w:val="56943D6F"/>
    <w:rsid w:val="569D40E8"/>
    <w:rsid w:val="59345735"/>
    <w:rsid w:val="59CF6FD7"/>
    <w:rsid w:val="5B5F6416"/>
    <w:rsid w:val="5E1F65FD"/>
    <w:rsid w:val="62DD1A1E"/>
    <w:rsid w:val="630B6BD4"/>
    <w:rsid w:val="64101137"/>
    <w:rsid w:val="653377DA"/>
    <w:rsid w:val="656661E3"/>
    <w:rsid w:val="65E431AA"/>
    <w:rsid w:val="666E7AD0"/>
    <w:rsid w:val="690679C0"/>
    <w:rsid w:val="6A6105E0"/>
    <w:rsid w:val="6D7A2FF0"/>
    <w:rsid w:val="6DB96FAA"/>
    <w:rsid w:val="6FAE7819"/>
    <w:rsid w:val="6FC6134E"/>
    <w:rsid w:val="71D65DE3"/>
    <w:rsid w:val="7286297E"/>
    <w:rsid w:val="735101C5"/>
    <w:rsid w:val="739A6023"/>
    <w:rsid w:val="75B778C0"/>
    <w:rsid w:val="75DA69C2"/>
    <w:rsid w:val="7A990BA0"/>
    <w:rsid w:val="7C374019"/>
    <w:rsid w:val="7D3B7D97"/>
    <w:rsid w:val="7DE2505B"/>
    <w:rsid w:val="7E14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qFormat/>
    <w:uiPriority w:val="0"/>
    <w:pPr>
      <w:ind w:firstLine="420" w:firstLineChars="200"/>
    </w:p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2007</Words>
  <Characters>2222</Characters>
  <Lines>0</Lines>
  <Paragraphs>0</Paragraphs>
  <TotalTime>37</TotalTime>
  <ScaleCrop>false</ScaleCrop>
  <LinksUpToDate>false</LinksUpToDate>
  <CharactersWithSpaces>2280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2021-09-26T09:02:00Z</dcterms:created>
  <dc:creator>小宇</dc:creator>
  <cp:lastModifiedBy>周定才</cp:lastModifiedBy>
  <cp:lastPrinted>2021-10-27T02:50:52Z</cp:lastPrinted>
  <dcterms:modified xsi:type="dcterms:W3CDTF">2021-10-27T02:52:27Z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B56DAA529D5A4772A9B416C07632C3A5</vt:lpwstr>
  </property>
</Properties>
</file>