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2746"/>
        <w:gridCol w:w="1692"/>
        <w:gridCol w:w="166"/>
        <w:gridCol w:w="1215"/>
        <w:gridCol w:w="1217"/>
        <w:gridCol w:w="1227"/>
        <w:gridCol w:w="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28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Style w:val="4"/>
                <w:lang w:val="en-US" w:eastAsia="zh-CN" w:bidi="ar"/>
              </w:rPr>
              <w:t>房县接受社会捐赠情况公示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在社会各界的关心支持下，2020年1月29日至2月</w:t>
            </w:r>
            <w:r>
              <w:rPr>
                <w:rStyle w:val="5"/>
                <w:rFonts w:hint="eastAsia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日，房县共接受社会各界捐款合计</w:t>
            </w:r>
            <w:r>
              <w:rPr>
                <w:rStyle w:val="5"/>
                <w:rFonts w:hint="eastAsia"/>
                <w:lang w:val="en-US" w:eastAsia="zh-CN" w:bidi="ar"/>
              </w:rPr>
              <w:t>598.968</w:t>
            </w:r>
            <w:r>
              <w:rPr>
                <w:rStyle w:val="5"/>
                <w:lang w:val="en-US" w:eastAsia="zh-CN" w:bidi="ar"/>
              </w:rPr>
              <w:t>万元（其中房县红十字会账户</w:t>
            </w:r>
            <w:r>
              <w:rPr>
                <w:rStyle w:val="5"/>
                <w:rFonts w:hint="eastAsia"/>
                <w:lang w:val="en-US" w:eastAsia="zh-CN" w:bidi="ar"/>
              </w:rPr>
              <w:t>315.908</w:t>
            </w:r>
            <w:r>
              <w:rPr>
                <w:rStyle w:val="5"/>
                <w:lang w:val="en-US" w:eastAsia="zh-CN" w:bidi="ar"/>
              </w:rPr>
              <w:t>万元，房县慈善会账户28</w:t>
            </w:r>
            <w:r>
              <w:rPr>
                <w:rStyle w:val="5"/>
                <w:rFonts w:hint="eastAsia"/>
                <w:lang w:val="en-US" w:eastAsia="zh-CN" w:bidi="ar"/>
              </w:rPr>
              <w:t>3.06</w:t>
            </w:r>
            <w:r>
              <w:rPr>
                <w:rStyle w:val="5"/>
                <w:lang w:val="en-US" w:eastAsia="zh-CN" w:bidi="ar"/>
              </w:rPr>
              <w:t>万元），接受社会捐赠物资价值</w:t>
            </w:r>
            <w:r>
              <w:rPr>
                <w:rStyle w:val="5"/>
                <w:rFonts w:hint="eastAsia"/>
                <w:lang w:val="en-US" w:eastAsia="zh-CN" w:bidi="ar"/>
              </w:rPr>
              <w:t>260余</w:t>
            </w:r>
            <w:r>
              <w:rPr>
                <w:rStyle w:val="5"/>
                <w:lang w:val="en-US" w:eastAsia="zh-CN" w:bidi="ar"/>
              </w:rPr>
              <w:t>万元（物资按现行市场价格估算，计价不完全准确）。截至2月</w:t>
            </w:r>
            <w:r>
              <w:rPr>
                <w:rStyle w:val="5"/>
                <w:rFonts w:hint="eastAsia"/>
                <w:lang w:val="en-US" w:eastAsia="zh-CN" w:bidi="ar"/>
              </w:rPr>
              <w:t>10</w:t>
            </w:r>
            <w:r>
              <w:rPr>
                <w:rStyle w:val="5"/>
                <w:lang w:val="en-US" w:eastAsia="zh-CN" w:bidi="ar"/>
              </w:rPr>
              <w:t>日1</w:t>
            </w:r>
            <w:r>
              <w:rPr>
                <w:rStyle w:val="5"/>
                <w:rFonts w:hint="eastAsia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:00，因相关拨付兑付手续规范、完善需要一定时间，社会捐款暂未完全支出到位；社会捐赠物资己第一时间分拨支出。为此，特将有关情况公示如下，衷心感谢广大爱心企业、众多爱心人士、各级公益组织、社会各界朋友的慷慨援助，真诚欢迎社会各界跟踪监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房县新型冠状病毒感染的肺炎防控指挥部</w:t>
            </w:r>
          </w:p>
          <w:p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                     2020年2月10日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56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一.捐赠现金明细: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2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4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捐赠单位或捐赠人</w:t>
            </w:r>
          </w:p>
        </w:tc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接受单位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现金（元）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35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1月29日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房县建筑勘察设计院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1月30日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张建华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党正军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蹇本勇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房县殡葬服务中心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湖北银行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909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湖北云野都市农业开发有限公司杜虎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其中：定向野人谷镇5万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1月31日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房县九方魔芋有限公司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李朝建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方春涛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房县奇伟服饰有限公司沈奇兵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余群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苏小军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631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房县军店镇在外人士刘道兴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房县佳合塑胶制品有限公司王会涛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房县农商银行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徐成贵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湖北八方鞋业有限公司张建光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湖北均钛厨卫科技公司张洪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房县慧泉水业有限公司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房县凯龙机电有限公司杜敏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林国栋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湖北缔芙尼厨卫科技有限公司刘元农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湖北牛哥卫浴科技有限公司王方新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房县陵燕律师事务所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房县炎辉新能源科技有限公司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84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贾学英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定向疾控中心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房县顺发新能源有限公司郑炜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湖北能源集团股份有限公司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房县源聚兔业有限公司邹昊炜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9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湖北中线工程建设有限公司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其中：定向人民医院、军店卫生院各3万元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房县诚信汽配有限公司董事长柯昌宏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2月3日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房县诚信汽配有限公司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唐艳宜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十堰赟天生物科技发展有限公司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房县嘉禾米业有限公司陈梦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罗良策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房县西关老街文旅有限公司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刘玉萍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李运建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湖北神武绿源农业开发有限公司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房县邮政分公司职工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房县信发鞭炮有限公司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房县祥和烟花爆竹有限公司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湖南省醴陵市先锋出口花炮厂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浏阳市金云鞭炮烟花厂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万载县兴发花炮制造有限公司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82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宜春市嘉信烟花爆竹制造有限公司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74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浏阳市清江出口烟花爆竹有限公司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上栗县武城出口花炮厂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  娇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谭志伟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谭梦军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谭梦霞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杜青双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冯兴达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777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十堰爱尔眼科医院（房县）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定向捐赠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窑淮镇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武当农夫公司和高良涛关联公司及全体员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2月4日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湖北鸿法律师事务所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十堰红十字会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孙寿康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监利温氏畜牧有限公司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60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房县同相天然气有限公司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定向捐赠执法局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赵秋晨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房县六里峡电站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2月5日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房县恒通发展有限责任公司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房县驰安实业有限公司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房县司法局职工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钟良胜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邓建林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房县铁塔员工联盟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76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房县怡嘉商贸有限公司及各乡镇村级电商服务站长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房县旅游餐饮协会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11500元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房县誉满城刘世明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福满苑欧阳燕青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房县李二鲜鱼刘光玉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品味乡厨张瑞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望星楼丁宇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梁记粥铺王波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陵洲国际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房州御品艾明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朋泉聚孙坤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小酒馆唐洪涛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润华伟酒店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霖泓大酒店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乡水人家杨先勇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秦巴故里房县店梁喜龙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湘府盛宴毛国辉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艳春美食广场孙希亮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房县财苑商务酒店赵军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金凤凰刘绍军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华盐大酒店何兆香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小城大厨李敏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房县恭禧你餐厅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房县李二陈胖子烧鸡公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梅园酒店李梅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2月6日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张玉文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徐丽萍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6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2月7日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深圳勤上照明科技有限公司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定向捐赠县执法局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2月8日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2月8日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湖北天龙石墨碳业有限公司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2月8日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薛阿余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2月8日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2月9日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刘睿斌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2月9日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刘士成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2月9日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彭良勇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87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2月10日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厦门佰时泰医药科技有限公司（张玄烨）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定向捐赠门古镇和房县一中中5万元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深圳市恒超华府酒店投资有限公司曾大超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定向捐赠人民医院、疾控中心各10万元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十堰慈善总会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200万元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2月5日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房县新时代国际广场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2月7日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广东房县商会10万元: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高明锐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阮班雨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胡昌明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熊中平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余行兵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娟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杜德辉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杜方军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张启云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关明华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孙运猛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徐泽弟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岗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张林静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琴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伟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鹏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李正清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梁启斌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汪红伟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波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2月9日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房县大鑫木业有限公司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许大新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果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许光琴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折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丽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许大燕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许诺君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许清珍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鹏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龙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徐风来仪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许玉莲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" w:type="dxa"/>
          <w:trHeight w:val="4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2月10日</w:t>
            </w:r>
          </w:p>
        </w:tc>
        <w:tc>
          <w:tcPr>
            <w:tcW w:w="4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房县东信会计师事务所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二.捐赠物资明细: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捐赠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捐赠单位或捐赠人</w:t>
            </w:r>
          </w:p>
        </w:tc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接受单位</w:t>
            </w:r>
          </w:p>
        </w:tc>
        <w:tc>
          <w:tcPr>
            <w:tcW w:w="378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捐赠物资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1月27日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十堰君琪安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一次性医用口罩7200个、N95口罩650个、84消毒液60斤、酒精60斤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1月29日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大爱义工赵伟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指挥部统一调配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一次性医用口罩12000个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驻房部队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指挥部统一调配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口罩10500个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胡银元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指挥部统一调配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一次性医用口罩12000个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伊利集团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定向捐赠给医院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伊利酸奶150箱价值13000元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安徽金禾实业有限公司、房县在武汉爱心人士朱蕾等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分配至医院、疾控中心等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双氧水6吨、防护服3600件、一次性手套20000只、护目镜1000个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陈洪达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发放医疗单位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护目镜160个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1月31日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除夕救援团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防护服70件、护目镜400副、一次性检查手套2500双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指挥部统一调配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酒精400斤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2月1日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湖北省慈善总会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外科手套100双、一次性帽子190个、84消毒液250斤、防护服200件、酒精100斤、重组人干扰素100支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北京商会姜敏等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N95口罩1600个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房县光明乳业股份有限公司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光明牛奶49箱（1280盒）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伊利集团（中百仓储）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伊利牛奶45箱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房县一中06、09届校会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（王玲祥、宋雨虹、杨宇等）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N95口罩5000个、医用手套10000双、空气消毒机3台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壹基金、腾讯公益（房县大爱义工联合会）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医用对讲机12台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中国新零售联盟—链接公益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医用手套5000双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2月1日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湖北省慈善总会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防护口罩500个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湖北武汉胡蓉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护目镜200个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湖北襄阳金庆林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防护服192套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武大房县校友群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护目镜10个、防护服10套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天风证券、恒泰证券、欣鑫慈善基金会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医用手套3500双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2月3日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湖北慈善总会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灭菌橡胶外科手套2400、一次性医用口罩6000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天风证券、恒泰证券、欣鑫慈善 、恒泰资本、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恒泰长财、 恒泰期货、 新华基金、 新华副食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一次性手套3500双、Delta防护服1900套、口罩250个、防护面罩160个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房县裕丰针织有限公司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防护服1000套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湖北武当动物药业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酒精1000斤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湖北星源科技公司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医用口罩7000只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房县大爱义工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冰露饮用水200件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房县小鱼儿采摘园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房县人民医院、中医院等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草莓约200篮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2月4日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北京房县商会副会长、新合作副总裁王仁刚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消毒水5吨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驻房部队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84消毒液2000斤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房县启扬工贸有限公司樊书豪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一线值勤人员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自热米饭500份、方便面100箱 、八宝粥100箱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房县寿康永乐生活广场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一线值勤人员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火腿肠10箱，方便面30箱，达利园软面包20箱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2月5日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房县京东超市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一线值勤人员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达利园软面包40箱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房县小鱼儿采摘园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一线值勤人员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草莓约200篮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房县怡嘉商贸有限公司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一线值勤人员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牛奶100箱，价值15000元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房县顶盛新能源公司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手套500双，口罩400个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天风证券 、恒泰证券、 欣鑫慈善 、恒泰资本、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恒泰长财 、恒泰期货、 新华基金、 新华副食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护目镜180个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燃灯计划－厦门青瓷数码有限公司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酒精（4L）6桶，酒精（500ML）24瓶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燃灯计划－同济大学刘力丹教授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一次性医用口罩1000个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房县三鑫生物有限公司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青峰镇两个村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酒精500斤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2月6日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省政协中国人口福利基金会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抗疫消毒片120桶（400袋）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北京益泰牡丹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防护服106套、鞋套2500支、橡胶手套25双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蒙牛集团/房县郭氏兄弟工贸有限公司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蒙牛牛奶700件，价值38119元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中国红会/达能食品有限公司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脉动饮料200箱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十堰红会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一次性外科手套400双，价值2720元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浙江优亿医疗设备有限公司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可视插管镜1套、一次性镜片200个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深圳壹基金公益基金会/房县大爱义工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一次性医药手套1000双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安徽华源医药集团股份有限公司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外科口罩2000个、84消毒液（10斤/桶）15桶、酒精（500ML*20瓶/箱）20箱、护目镜192个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团市委、团县委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口罩10000个、一次性手套3000个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2月7日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新华卫视携手爱心人士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消毒水10吨，价值16万元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武大校友会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口罩1600个、隔离衣40套、防护服100套、护目镜200个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绿色红河志愿者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一次性口罩450个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房县忠和酒业有限公司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医用酒精35吨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沪靓名妆杨宇宙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洗护用品一批，价值43967元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十堰市安捷达物流有限公司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生活用品一批，价值5000元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广州身高一米八信息科技有限公司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医用手套1000双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2月9日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 /好莱客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（房县大爱义工联）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壹基金/华盖资本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（房县大爱义工联）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鱼跃雾化器3台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壹基金/可口可乐中国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（房县大爱义工联）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血氧仪10个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房县化龙堰镇桃园沟村书记王道闻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鸡蛋1500斤，价值7200元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吉林省超凡梦想基金会/长春市十一高中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75%乙醇消毒液4L/壶，5箱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2月10日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安徽金禾实业公司（爱心人士樊越联系对接）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60吨双氧水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湖北子午医疗器械有限公司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气体压缩式雾化机10台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湖北天人建筑有限公司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酒精80箱，价值2万元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房县九方魔芋科技有限公司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房县人民医院、房县中医院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魔芋休闲食品、魔芋干等价值5万余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太平保险房县分公司卫宗梅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方便面200箱、火腿肠60箱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PICC中国人民人寿保险房县分公司毛艳玲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方便面50箱、火腿肠10箱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房县京东生活超市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方便面50箱、火腿肠10箱、面包40箱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房县寿康永乐生活广场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方便面30箱、火腿肠10箱、面包30箱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大爱义工赵伟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1000箱饮用水、60箱可口可乐、50箱橙汁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江西省慈善会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喜炎平注射液2400支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 华盖资本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压缩空气式雾化器3台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 可口可乐中国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指夹式脉搏血氧仪10台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 壳牌中国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75%酒精50瓶</w:t>
            </w: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8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628"/>
        <w:gridCol w:w="2521"/>
        <w:gridCol w:w="1486"/>
        <w:gridCol w:w="2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三、捐赠资金支出明细: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接收单位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2月5日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县执法局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野人谷镇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军店镇卫生院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十堰君琪安药业有限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购买防疫物资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窑淮镇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防控指挥部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2.375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购买防疫物资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十堰君琪安药业有限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购买防疫物资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房县疾控中心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房县人民医院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防疫工作经费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房县慈善会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房县中医院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防疫工作经费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2月9日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湖北华伦建业商贸有限公司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购买防疫物资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县综合执法局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防疫经费（定向）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房县红十字会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荆州市瑞捷医疗器械有限公司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39.221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购买防疫物资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房县红十字会账户合计支出：142.476万元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房县慈善会账户合计支出：270万元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E4C1D"/>
    <w:rsid w:val="063E0593"/>
    <w:rsid w:val="0876564A"/>
    <w:rsid w:val="09D43BE4"/>
    <w:rsid w:val="0AEB0D50"/>
    <w:rsid w:val="0CD241A0"/>
    <w:rsid w:val="0D096C23"/>
    <w:rsid w:val="0F70022B"/>
    <w:rsid w:val="10C56E9B"/>
    <w:rsid w:val="11681AD7"/>
    <w:rsid w:val="18C013D4"/>
    <w:rsid w:val="196F7854"/>
    <w:rsid w:val="1C237B0A"/>
    <w:rsid w:val="23286E15"/>
    <w:rsid w:val="2439538D"/>
    <w:rsid w:val="27C37A55"/>
    <w:rsid w:val="282614B6"/>
    <w:rsid w:val="29266ED0"/>
    <w:rsid w:val="29A4427A"/>
    <w:rsid w:val="2D834FD6"/>
    <w:rsid w:val="2E580A70"/>
    <w:rsid w:val="2E8E6872"/>
    <w:rsid w:val="2FED2B83"/>
    <w:rsid w:val="30B53EC9"/>
    <w:rsid w:val="31857AD1"/>
    <w:rsid w:val="338E26F1"/>
    <w:rsid w:val="3714623A"/>
    <w:rsid w:val="3DA92C03"/>
    <w:rsid w:val="3F714F14"/>
    <w:rsid w:val="40996FD0"/>
    <w:rsid w:val="41BC6B9F"/>
    <w:rsid w:val="41D23CE9"/>
    <w:rsid w:val="42E22547"/>
    <w:rsid w:val="438C7CE3"/>
    <w:rsid w:val="438E2CBF"/>
    <w:rsid w:val="44A95BE7"/>
    <w:rsid w:val="46AB6941"/>
    <w:rsid w:val="48563E1A"/>
    <w:rsid w:val="48EE30EA"/>
    <w:rsid w:val="493A073B"/>
    <w:rsid w:val="548E50E2"/>
    <w:rsid w:val="577008BE"/>
    <w:rsid w:val="5A975EE7"/>
    <w:rsid w:val="5FCB1D7A"/>
    <w:rsid w:val="5FD70A25"/>
    <w:rsid w:val="639C29B4"/>
    <w:rsid w:val="64296372"/>
    <w:rsid w:val="67D85271"/>
    <w:rsid w:val="680D1255"/>
    <w:rsid w:val="682163BA"/>
    <w:rsid w:val="6B56019B"/>
    <w:rsid w:val="6C150B14"/>
    <w:rsid w:val="6D663F06"/>
    <w:rsid w:val="6F226DCC"/>
    <w:rsid w:val="70283407"/>
    <w:rsid w:val="73B61F70"/>
    <w:rsid w:val="748A5EE6"/>
    <w:rsid w:val="74E70052"/>
    <w:rsid w:val="74E90439"/>
    <w:rsid w:val="781D3D4E"/>
    <w:rsid w:val="79C70495"/>
    <w:rsid w:val="7B1E122F"/>
    <w:rsid w:val="7D436C83"/>
    <w:rsid w:val="7D4D7671"/>
    <w:rsid w:val="7E495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2020-02-10T09:41:00Z</cp:lastPrinted>
  <dcterms:modified xsi:type="dcterms:W3CDTF">2020-02-10T14:21:37Z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